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Alberta Tech Alliance Association (ATAA)</w:t>
      </w:r>
    </w:p>
    <w:p w:rsidR="00000000" w:rsidDel="00000000" w:rsidP="00000000" w:rsidRDefault="00000000" w:rsidRPr="00000000" w14:paraId="00000002">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FRC Student Code of Conduct (COC) Agreement</w:t>
      </w:r>
    </w:p>
    <w:p w:rsidR="00000000" w:rsidDel="00000000" w:rsidP="00000000" w:rsidRDefault="00000000" w:rsidRPr="00000000" w14:paraId="00000003">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order to ensure that parents/legal guardians, students, and mentors understand their responsibilities and the commitment expectations needed from each person in order to run a competitive, effective, and fun organization, we require all parents/legal guardians, participants, and mentors to sign a COC agreement. Our vision is to create best-in-class competitive youth robotics teams that engage and deeply impact lives and to build people from students into multi-talented adults who are prepared to succeed in business, school and beyond.</w:t>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Gracious Professionalism (GP) is the embodiment of the FIRST philosophy, and it is the foundation of the ATAA organization and its robotics teams. GP is how we should act whether we are being watched or not. It is about behaving and communicating in a way that would make those we admire most proud of us. It demands that we treat others with kindness and respect, and we communicate clearly and honestly to resolve conflicts and misunderstandings immediately. GP encourages us to learn and compete with passion, with impeccable ethics and with humility. Students are expected to be role models of GP within their team, their school, and their community.</w:t>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The ATAA FRC Student Code of Conduct</w:t>
      </w:r>
    </w:p>
    <w:p w:rsidR="00000000" w:rsidDel="00000000" w:rsidP="00000000" w:rsidRDefault="00000000" w:rsidRPr="00000000" w14:paraId="0000000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no problem has only one solution, and that a successful team is one that cooperates by considering everyone’s solutions and ideas. I will support other team members by lis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tening to their ideas, trying to understand other opinions, and encouraging everyone on the team to participate in the process.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 agree to make every effort to attend team meetings and honor my commitments, and, if there is a conflict on a date I am expected to attend, I will send a Slack message to </w:t>
      </w:r>
      <w:r w:rsidDel="00000000" w:rsidR="00000000" w:rsidRPr="00000000">
        <w:rPr>
          <w:b w:val="1"/>
          <w:i w:val="1"/>
          <w:rtl w:val="0"/>
        </w:rPr>
        <w:t xml:space="preserve">the group channel.</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tl w:val="0"/>
        </w:rPr>
        <w:t xml:space="preserve">I understand that I have committed to attend a specified amount of time at team meetings and that if my hours are not in keeping with those expectations, that I will be warned and potentially asked to leave the team.  My parents/legal guardians will be notified if any concerns arise.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 realize that my mentors are volunteering a significant amount of time and effort to provide a rewarding educational experience for the team. I will be cooperative, helpful, encouraging, and patient when interacting with the mentors and the team.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 understand that my position on the team is a privilege and that if I am disruptive or disrespectful to others at meetings or competitions or if I violate this agreement, I may be warned and potentially asked to leave the team. My parents/legal guardians will be notified if any concerns arise.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 understand that my behaviour reflects on the team and Alberta Tech Alliance Association as well as myself, and that this includes my behavior at meetings and competitions, as well as on social media.</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 agree to refrain from public displays of affection during team meetings, at team events, and during competitions.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 will be responsible for my own communications with my mentors and team. I understand that Slack is the </w:t>
      </w:r>
      <w:r w:rsidDel="00000000" w:rsidR="00000000" w:rsidRPr="00000000">
        <w:rPr>
          <w:rtl w:val="0"/>
        </w:rPr>
        <w:t xml:space="preserve">chosen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source of communication with</w:t>
      </w:r>
      <w:r w:rsidDel="00000000" w:rsidR="00000000" w:rsidRPr="00000000">
        <w:rPr>
          <w:rtl w:val="0"/>
        </w:rPr>
        <w:t xml:space="preserve">in FRC and that I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will be responsive checking the team Slack routinely for messages, calendar invites, team plans and respond when necessary in a timely manner.</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If I have questions or concerns, I will speak directly, with respect, to those involved, and I will avoid toxic gossip.</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 agree that anytime I am representing ATAA, I will wear my team attire.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I understand that I am required to participate in Outreach activities throughout the year.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 will help to create an inclusive team by involving others on my team in decision making and inviting new or quiet students to become involved in the work of the team. I will strive to include team members at meetings, outreach events, and competitions.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17">
      <w:pPr>
        <w:spacing w:after="160" w:line="259" w:lineRule="auto"/>
        <w:rPr>
          <w:b w:val="1"/>
          <w:sz w:val="20"/>
          <w:szCs w:val="20"/>
        </w:rPr>
      </w:pPr>
      <w:r w:rsidDel="00000000" w:rsidR="00000000" w:rsidRPr="00000000">
        <w:rPr>
          <w:b w:val="1"/>
          <w:sz w:val="20"/>
          <w:szCs w:val="20"/>
          <w:rtl w:val="0"/>
        </w:rPr>
        <w:t xml:space="preserve">Signature of Student</w:t>
        <w:tab/>
        <w:tab/>
        <w:tab/>
        <w:t xml:space="preserve">                                                                            Date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sectPr>
      <w:pgSz w:h="15840" w:w="12240" w:orient="portrait"/>
      <w:pgMar w:bottom="720" w:top="72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Normal" w:default="1">
    <w:name w:val="Normal"/>
    <w:qFormat w:val="1"/>
    <w:rsid w:val="00E96A57"/>
  </w:style>
  <w:style w:type="paragraph" w:styleId="Heading1">
    <w:name w:val="heading 1"/>
    <w:basedOn w:val="Normal"/>
    <w:next w:val="Normal"/>
    <w:link w:val="Heading1Char"/>
    <w:uiPriority w:val="9"/>
    <w:qFormat w:val="1"/>
    <w:rsid w:val="005A1C32"/>
    <w:pPr>
      <w:keepNext w:val="1"/>
      <w:keepLines w:val="1"/>
      <w:spacing w:after="80" w:before="360"/>
      <w:outlineLvl w:val="0"/>
    </w:pPr>
    <w:rPr>
      <w:rFonts w:asciiTheme="majorHAnsi" w:cstheme="majorBidi" w:eastAsiaTheme="majorEastAsia" w:hAnsiTheme="majorHAnsi"/>
      <w:color w:val="365f9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A1C32"/>
    <w:pPr>
      <w:keepNext w:val="1"/>
      <w:keepLines w:val="1"/>
      <w:spacing w:after="80" w:before="160"/>
      <w:outlineLvl w:val="1"/>
    </w:pPr>
    <w:rPr>
      <w:rFonts w:asciiTheme="majorHAnsi" w:cstheme="majorBidi" w:eastAsiaTheme="majorEastAsia" w:hAnsiTheme="majorHAnsi"/>
      <w:color w:val="365f9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A1C32"/>
    <w:pPr>
      <w:keepNext w:val="1"/>
      <w:keepLines w:val="1"/>
      <w:spacing w:after="80" w:before="160"/>
      <w:outlineLvl w:val="2"/>
    </w:pPr>
    <w:rPr>
      <w:rFonts w:cstheme="majorBidi" w:eastAsiaTheme="majorEastAsia"/>
      <w:color w:val="365f9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A1C32"/>
    <w:pPr>
      <w:keepNext w:val="1"/>
      <w:keepLines w:val="1"/>
      <w:spacing w:after="40" w:before="80"/>
      <w:outlineLvl w:val="3"/>
    </w:pPr>
    <w:rPr>
      <w:rFonts w:cstheme="majorBidi" w:eastAsiaTheme="majorEastAsia"/>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5A1C32"/>
    <w:pPr>
      <w:keepNext w:val="1"/>
      <w:keepLines w:val="1"/>
      <w:spacing w:after="40" w:before="80"/>
      <w:outlineLvl w:val="4"/>
    </w:pPr>
    <w:rPr>
      <w:rFonts w:cstheme="majorBidi" w:eastAsiaTheme="majorEastAsia"/>
      <w:color w:val="365f91" w:themeColor="accent1" w:themeShade="0000BF"/>
    </w:rPr>
  </w:style>
  <w:style w:type="paragraph" w:styleId="Heading6">
    <w:name w:val="heading 6"/>
    <w:basedOn w:val="Normal"/>
    <w:next w:val="Normal"/>
    <w:link w:val="Heading6Char"/>
    <w:uiPriority w:val="9"/>
    <w:semiHidden w:val="1"/>
    <w:unhideWhenUsed w:val="1"/>
    <w:qFormat w:val="1"/>
    <w:rsid w:val="005A1C3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A1C3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A1C3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A1C3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A1C32"/>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5A1C32"/>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5A1C32"/>
    <w:rPr>
      <w:rFonts w:cstheme="majorBidi" w:eastAsiaTheme="majorEastAsia"/>
      <w:color w:val="365f91" w:themeColor="accent1" w:themeShade="0000BF"/>
      <w:sz w:val="28"/>
      <w:szCs w:val="28"/>
    </w:rPr>
  </w:style>
  <w:style w:type="character" w:styleId="Heading4Char" w:customStyle="1">
    <w:name w:val="Heading 4 Char"/>
    <w:basedOn w:val="DefaultParagraphFont"/>
    <w:link w:val="Heading4"/>
    <w:uiPriority w:val="9"/>
    <w:semiHidden w:val="1"/>
    <w:rsid w:val="005A1C32"/>
    <w:rPr>
      <w:rFonts w:cstheme="majorBidi" w:eastAsiaTheme="majorEastAsia"/>
      <w:i w:val="1"/>
      <w:iCs w:val="1"/>
      <w:color w:val="365f91" w:themeColor="accent1" w:themeShade="0000BF"/>
    </w:rPr>
  </w:style>
  <w:style w:type="character" w:styleId="Heading5Char" w:customStyle="1">
    <w:name w:val="Heading 5 Char"/>
    <w:basedOn w:val="DefaultParagraphFont"/>
    <w:link w:val="Heading5"/>
    <w:uiPriority w:val="9"/>
    <w:semiHidden w:val="1"/>
    <w:rsid w:val="005A1C32"/>
    <w:rPr>
      <w:rFonts w:cstheme="majorBidi" w:eastAsiaTheme="majorEastAsia"/>
      <w:color w:val="365f91" w:themeColor="accent1" w:themeShade="0000BF"/>
    </w:rPr>
  </w:style>
  <w:style w:type="character" w:styleId="Heading6Char" w:customStyle="1">
    <w:name w:val="Heading 6 Char"/>
    <w:basedOn w:val="DefaultParagraphFont"/>
    <w:link w:val="Heading6"/>
    <w:uiPriority w:val="9"/>
    <w:semiHidden w:val="1"/>
    <w:rsid w:val="005A1C3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A1C3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A1C3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A1C3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A1C3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A1C3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A1C32"/>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A1C3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A1C3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5A1C32"/>
    <w:rPr>
      <w:i w:val="1"/>
      <w:iCs w:val="1"/>
      <w:color w:val="404040" w:themeColor="text1" w:themeTint="0000BF"/>
    </w:rPr>
  </w:style>
  <w:style w:type="paragraph" w:styleId="ListParagraph">
    <w:name w:val="List Paragraph"/>
    <w:basedOn w:val="Normal"/>
    <w:uiPriority w:val="34"/>
    <w:qFormat w:val="1"/>
    <w:rsid w:val="005A1C32"/>
    <w:pPr>
      <w:ind w:left="720"/>
      <w:contextualSpacing w:val="1"/>
    </w:pPr>
  </w:style>
  <w:style w:type="character" w:styleId="IntenseEmphasis">
    <w:name w:val="Intense Emphasis"/>
    <w:basedOn w:val="DefaultParagraphFont"/>
    <w:uiPriority w:val="21"/>
    <w:qFormat w:val="1"/>
    <w:rsid w:val="005A1C32"/>
    <w:rPr>
      <w:i w:val="1"/>
      <w:iCs w:val="1"/>
      <w:color w:val="365f91" w:themeColor="accent1" w:themeShade="0000BF"/>
    </w:rPr>
  </w:style>
  <w:style w:type="paragraph" w:styleId="IntenseQuote">
    <w:name w:val="Intense Quote"/>
    <w:basedOn w:val="Normal"/>
    <w:next w:val="Normal"/>
    <w:link w:val="IntenseQuoteChar"/>
    <w:uiPriority w:val="30"/>
    <w:qFormat w:val="1"/>
    <w:rsid w:val="005A1C32"/>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5A1C32"/>
    <w:rPr>
      <w:i w:val="1"/>
      <w:iCs w:val="1"/>
      <w:color w:val="365f91" w:themeColor="accent1" w:themeShade="0000BF"/>
    </w:rPr>
  </w:style>
  <w:style w:type="character" w:styleId="IntenseReference">
    <w:name w:val="Intense Reference"/>
    <w:basedOn w:val="DefaultParagraphFont"/>
    <w:uiPriority w:val="32"/>
    <w:qFormat w:val="1"/>
    <w:rsid w:val="005A1C32"/>
    <w:rPr>
      <w:b w:val="1"/>
      <w:bCs w:val="1"/>
      <w:smallCaps w:val="1"/>
      <w:color w:val="365f91" w:themeColor="accent1" w:themeShade="0000BF"/>
      <w:spacing w:val="5"/>
    </w:rPr>
  </w:style>
  <w:style w:type="paragraph" w:styleId="Subtitle">
    <w:name w:val="Subtitle"/>
    <w:basedOn w:val="Normal"/>
    <w:next w:val="Normal"/>
    <w:pPr>
      <w:spacing w:after="160" w:lineRule="auto"/>
    </w:pPr>
    <w:rPr>
      <w:color w:val="595959"/>
      <w:sz w:val="28"/>
      <w:szCs w:val="28"/>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ikeJQw4m9R7mCNZ0/ah9zO2g==">CgMxLjA4AHIhMV9qUVozNEVhZVozSXlhc0hXUi1vT204VzlTZUVPV0R6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2024-03-15T20:13:00Z</dcterms:created>
  <dc:creator>Brenda Pennock</dc:creator>
</cp:coreProperties>
</file>